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0C10" w14:textId="4A6D8A8A" w:rsidR="00C43801" w:rsidRPr="00D629C9" w:rsidRDefault="004D6456" w:rsidP="004D6456">
      <w:pPr>
        <w:jc w:val="both"/>
        <w:rPr>
          <w:color w:val="FF0000"/>
          <w:sz w:val="52"/>
          <w:szCs w:val="52"/>
        </w:rPr>
      </w:pPr>
      <w:r w:rsidRPr="00D629C9">
        <w:rPr>
          <w:color w:val="FF0000"/>
          <w:sz w:val="52"/>
          <w:szCs w:val="52"/>
        </w:rPr>
        <w:t xml:space="preserve">Important Notice:  </w:t>
      </w:r>
    </w:p>
    <w:p w14:paraId="6768B5F5" w14:textId="49148894" w:rsidR="004D6456" w:rsidRDefault="004D6456" w:rsidP="004D6456">
      <w:pPr>
        <w:jc w:val="both"/>
        <w:rPr>
          <w:sz w:val="52"/>
          <w:szCs w:val="52"/>
        </w:rPr>
      </w:pPr>
      <w:r w:rsidRPr="004D6456">
        <w:rPr>
          <w:sz w:val="52"/>
          <w:szCs w:val="52"/>
        </w:rPr>
        <w:t>All payments to the Town of Amenia Water District must be made by the close of business (4:00pm) Monday, November 7, 2022 to avoid re-levy.  Any unpaid balance will be applied to the property taxes for 2023.  There is a re-levy fee of $25.00 as well as a past due penalty of 10%.</w:t>
      </w:r>
    </w:p>
    <w:p w14:paraId="340E9335" w14:textId="7219BD4E" w:rsidR="004D6456" w:rsidRPr="004D6456" w:rsidRDefault="004D6456" w:rsidP="004D6456">
      <w:pPr>
        <w:jc w:val="both"/>
        <w:rPr>
          <w:sz w:val="52"/>
          <w:szCs w:val="52"/>
        </w:rPr>
      </w:pPr>
      <w:r>
        <w:rPr>
          <w:sz w:val="52"/>
          <w:szCs w:val="52"/>
        </w:rPr>
        <w:t>Thank you.</w:t>
      </w:r>
    </w:p>
    <w:sectPr w:rsidR="004D6456" w:rsidRPr="004D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56"/>
    <w:rsid w:val="004D6456"/>
    <w:rsid w:val="00C43801"/>
    <w:rsid w:val="00D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35C4"/>
  <w15:chartTrackingRefBased/>
  <w15:docId w15:val="{0A333DD4-F5DF-4346-8492-36BC6B37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Nowak</dc:creator>
  <cp:keywords/>
  <dc:description/>
  <cp:lastModifiedBy>Nancy Nowak</cp:lastModifiedBy>
  <cp:revision>2</cp:revision>
  <dcterms:created xsi:type="dcterms:W3CDTF">2022-11-03T15:42:00Z</dcterms:created>
  <dcterms:modified xsi:type="dcterms:W3CDTF">2022-11-03T15:51:00Z</dcterms:modified>
</cp:coreProperties>
</file>